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B4" w:rsidRPr="00560FF9" w:rsidRDefault="00560FF9" w:rsidP="00560FF9">
      <w:pPr>
        <w:jc w:val="center"/>
        <w:rPr>
          <w:b/>
          <w:sz w:val="24"/>
        </w:rPr>
      </w:pPr>
      <w:r w:rsidRPr="00560FF9">
        <w:rPr>
          <w:rFonts w:hint="eastAsia"/>
          <w:b/>
          <w:sz w:val="24"/>
        </w:rPr>
        <w:t>学硕论文答辩材料填表说明</w:t>
      </w:r>
    </w:p>
    <w:p w:rsidR="0083541A" w:rsidRPr="00B40519" w:rsidRDefault="00212FB1" w:rsidP="00B40519">
      <w:pPr>
        <w:pStyle w:val="a4"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hint="eastAsia"/>
        </w:rPr>
        <w:t>预审通过后的论文答辩涉及材料如下</w:t>
      </w:r>
      <w:r>
        <w:rPr>
          <w:rFonts w:hint="eastAsia"/>
        </w:rPr>
        <w:t>,</w:t>
      </w:r>
      <w:r w:rsidR="00B40519" w:rsidRPr="00B40519">
        <w:rPr>
          <w:rFonts w:ascii="Arial" w:hAnsi="Arial" w:cs="Arial" w:hint="eastAsia"/>
          <w:color w:val="000000"/>
          <w:kern w:val="0"/>
          <w:szCs w:val="21"/>
        </w:rPr>
        <w:t>涉及表格均分别双面打印。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1706"/>
        <w:gridCol w:w="2918"/>
        <w:gridCol w:w="5157"/>
      </w:tblGrid>
      <w:tr w:rsidR="00B35168" w:rsidTr="00B40519">
        <w:trPr>
          <w:trHeight w:val="365"/>
        </w:trPr>
        <w:tc>
          <w:tcPr>
            <w:tcW w:w="675" w:type="dxa"/>
            <w:tcBorders>
              <w:right w:val="single" w:sz="4" w:space="0" w:color="auto"/>
            </w:tcBorders>
          </w:tcPr>
          <w:p w:rsidR="00B35168" w:rsidRPr="00B40519" w:rsidRDefault="00B35168" w:rsidP="00B40519">
            <w:pPr>
              <w:jc w:val="center"/>
              <w:rPr>
                <w:b/>
              </w:rPr>
            </w:pPr>
            <w:r w:rsidRPr="00B40519">
              <w:rPr>
                <w:rFonts w:hint="eastAsia"/>
                <w:b/>
              </w:rPr>
              <w:t>序号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35168" w:rsidRPr="00B40519" w:rsidRDefault="00B35168" w:rsidP="00C87C8D">
            <w:pPr>
              <w:jc w:val="center"/>
              <w:rPr>
                <w:b/>
              </w:rPr>
            </w:pPr>
            <w:r w:rsidRPr="00B40519">
              <w:rPr>
                <w:rFonts w:hint="eastAsia"/>
                <w:b/>
              </w:rPr>
              <w:t>文件名</w:t>
            </w:r>
          </w:p>
        </w:tc>
        <w:tc>
          <w:tcPr>
            <w:tcW w:w="1706" w:type="dxa"/>
          </w:tcPr>
          <w:p w:rsidR="00B35168" w:rsidRPr="00B40519" w:rsidRDefault="00B35168" w:rsidP="00C87C8D">
            <w:pPr>
              <w:jc w:val="center"/>
              <w:rPr>
                <w:b/>
              </w:rPr>
            </w:pPr>
            <w:r w:rsidRPr="00B40519">
              <w:rPr>
                <w:rFonts w:hint="eastAsia"/>
                <w:b/>
              </w:rPr>
              <w:t>获得途径</w:t>
            </w:r>
          </w:p>
        </w:tc>
        <w:tc>
          <w:tcPr>
            <w:tcW w:w="2918" w:type="dxa"/>
          </w:tcPr>
          <w:p w:rsidR="00B35168" w:rsidRPr="00B40519" w:rsidRDefault="00B35168" w:rsidP="00C87C8D">
            <w:pPr>
              <w:jc w:val="center"/>
              <w:rPr>
                <w:b/>
              </w:rPr>
            </w:pPr>
            <w:r w:rsidRPr="00B40519">
              <w:rPr>
                <w:rFonts w:hint="eastAsia"/>
                <w:b/>
              </w:rPr>
              <w:t>填写时间</w:t>
            </w:r>
          </w:p>
        </w:tc>
        <w:tc>
          <w:tcPr>
            <w:tcW w:w="5157" w:type="dxa"/>
          </w:tcPr>
          <w:p w:rsidR="00B35168" w:rsidRPr="00B40519" w:rsidRDefault="00B35168" w:rsidP="00C87C8D">
            <w:pPr>
              <w:jc w:val="center"/>
              <w:rPr>
                <w:b/>
              </w:rPr>
            </w:pPr>
            <w:r w:rsidRPr="00B40519">
              <w:rPr>
                <w:rFonts w:hint="eastAsia"/>
                <w:b/>
              </w:rPr>
              <w:t>填写要求</w:t>
            </w:r>
          </w:p>
        </w:tc>
      </w:tr>
      <w:tr w:rsidR="00B35168" w:rsidTr="00B40519">
        <w:trPr>
          <w:trHeight w:val="278"/>
        </w:trPr>
        <w:tc>
          <w:tcPr>
            <w:tcW w:w="675" w:type="dxa"/>
            <w:tcBorders>
              <w:right w:val="single" w:sz="4" w:space="0" w:color="auto"/>
            </w:tcBorders>
          </w:tcPr>
          <w:p w:rsidR="00B35168" w:rsidRDefault="00B35168" w:rsidP="00B4051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35168" w:rsidRDefault="00B35168" w:rsidP="00C87C8D">
            <w:pPr>
              <w:jc w:val="left"/>
            </w:pPr>
            <w:r>
              <w:rPr>
                <w:rFonts w:hint="eastAsia"/>
              </w:rPr>
              <w:t>档案袋</w:t>
            </w:r>
          </w:p>
        </w:tc>
        <w:tc>
          <w:tcPr>
            <w:tcW w:w="1706" w:type="dxa"/>
          </w:tcPr>
          <w:p w:rsidR="00B35168" w:rsidRDefault="009773DE" w:rsidP="009773DE">
            <w:pPr>
              <w:jc w:val="center"/>
            </w:pPr>
            <w:r>
              <w:rPr>
                <w:rFonts w:hint="eastAsia"/>
              </w:rPr>
              <w:t>办公室</w:t>
            </w:r>
            <w:r w:rsidR="00B35168">
              <w:rPr>
                <w:rFonts w:hint="eastAsia"/>
              </w:rPr>
              <w:t>领取</w:t>
            </w:r>
          </w:p>
        </w:tc>
        <w:tc>
          <w:tcPr>
            <w:tcW w:w="2918" w:type="dxa"/>
          </w:tcPr>
          <w:p w:rsidR="00B35168" w:rsidRDefault="009773DE" w:rsidP="009773DE">
            <w:pPr>
              <w:jc w:val="center"/>
            </w:pPr>
            <w:r>
              <w:rPr>
                <w:rFonts w:hint="eastAsia"/>
              </w:rPr>
              <w:t>公布答委名单后</w:t>
            </w:r>
          </w:p>
        </w:tc>
        <w:tc>
          <w:tcPr>
            <w:tcW w:w="5157" w:type="dxa"/>
          </w:tcPr>
          <w:p w:rsidR="00B35168" w:rsidRDefault="00B35168" w:rsidP="009773DE">
            <w:pPr>
              <w:jc w:val="left"/>
            </w:pPr>
            <w:r>
              <w:rPr>
                <w:rFonts w:hint="eastAsia"/>
              </w:rPr>
              <w:t>写清专业、题目、学号</w:t>
            </w:r>
          </w:p>
        </w:tc>
      </w:tr>
      <w:tr w:rsidR="00B35168" w:rsidTr="00B40519">
        <w:trPr>
          <w:trHeight w:val="265"/>
        </w:trPr>
        <w:tc>
          <w:tcPr>
            <w:tcW w:w="675" w:type="dxa"/>
            <w:tcBorders>
              <w:right w:val="single" w:sz="4" w:space="0" w:color="auto"/>
            </w:tcBorders>
          </w:tcPr>
          <w:p w:rsidR="00B35168" w:rsidRDefault="00B35168" w:rsidP="00B4051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35168" w:rsidRDefault="00B35168" w:rsidP="00C87C8D">
            <w:pPr>
              <w:jc w:val="left"/>
            </w:pPr>
            <w:r>
              <w:rPr>
                <w:rFonts w:hint="eastAsia"/>
              </w:rPr>
              <w:t>卷内目录</w:t>
            </w:r>
          </w:p>
        </w:tc>
        <w:tc>
          <w:tcPr>
            <w:tcW w:w="1706" w:type="dxa"/>
          </w:tcPr>
          <w:p w:rsidR="00B35168" w:rsidRDefault="00B35168" w:rsidP="009773DE">
            <w:pPr>
              <w:jc w:val="center"/>
            </w:pPr>
            <w:r>
              <w:rPr>
                <w:rFonts w:hint="eastAsia"/>
              </w:rPr>
              <w:t>下载页面</w:t>
            </w:r>
          </w:p>
        </w:tc>
        <w:tc>
          <w:tcPr>
            <w:tcW w:w="2918" w:type="dxa"/>
          </w:tcPr>
          <w:p w:rsidR="00B35168" w:rsidRDefault="009773DE" w:rsidP="009773DE">
            <w:pPr>
              <w:jc w:val="center"/>
            </w:pPr>
            <w:r>
              <w:rPr>
                <w:rFonts w:hint="eastAsia"/>
              </w:rPr>
              <w:t>公布答委名单后</w:t>
            </w:r>
          </w:p>
        </w:tc>
        <w:tc>
          <w:tcPr>
            <w:tcW w:w="5157" w:type="dxa"/>
          </w:tcPr>
          <w:p w:rsidR="00B35168" w:rsidRDefault="00B35168" w:rsidP="009773DE">
            <w:pPr>
              <w:jc w:val="left"/>
            </w:pPr>
            <w:r>
              <w:rPr>
                <w:rFonts w:hint="eastAsia"/>
              </w:rPr>
              <w:t>去掉第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项目，不填</w:t>
            </w:r>
          </w:p>
        </w:tc>
      </w:tr>
      <w:tr w:rsidR="00B35168" w:rsidTr="00B40519">
        <w:trPr>
          <w:trHeight w:val="278"/>
        </w:trPr>
        <w:tc>
          <w:tcPr>
            <w:tcW w:w="675" w:type="dxa"/>
            <w:tcBorders>
              <w:right w:val="single" w:sz="4" w:space="0" w:color="auto"/>
            </w:tcBorders>
          </w:tcPr>
          <w:p w:rsidR="00B35168" w:rsidRDefault="00B35168" w:rsidP="00B4051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35168" w:rsidRDefault="00B35168" w:rsidP="00C87C8D">
            <w:pPr>
              <w:jc w:val="left"/>
            </w:pPr>
            <w:r>
              <w:rPr>
                <w:rFonts w:hint="eastAsia"/>
              </w:rPr>
              <w:t>学位论文原件</w:t>
            </w:r>
          </w:p>
        </w:tc>
        <w:tc>
          <w:tcPr>
            <w:tcW w:w="1706" w:type="dxa"/>
          </w:tcPr>
          <w:p w:rsidR="00B35168" w:rsidRDefault="00B35168" w:rsidP="009773DE">
            <w:pPr>
              <w:jc w:val="center"/>
            </w:pPr>
            <w:r>
              <w:rPr>
                <w:rFonts w:hint="eastAsia"/>
              </w:rPr>
              <w:t>学生撰写</w:t>
            </w:r>
          </w:p>
        </w:tc>
        <w:tc>
          <w:tcPr>
            <w:tcW w:w="2918" w:type="dxa"/>
          </w:tcPr>
          <w:p w:rsidR="00B35168" w:rsidRDefault="009773DE" w:rsidP="009773DE">
            <w:pPr>
              <w:jc w:val="center"/>
            </w:pPr>
            <w:r>
              <w:rPr>
                <w:rFonts w:hint="eastAsia"/>
              </w:rPr>
              <w:t>公布答委名单后</w:t>
            </w:r>
          </w:p>
        </w:tc>
        <w:tc>
          <w:tcPr>
            <w:tcW w:w="5157" w:type="dxa"/>
          </w:tcPr>
          <w:p w:rsidR="00B35168" w:rsidRDefault="00B35168" w:rsidP="009773DE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份，匿名，答辩用</w:t>
            </w:r>
          </w:p>
        </w:tc>
      </w:tr>
      <w:tr w:rsidR="00B35168" w:rsidTr="00B40519">
        <w:trPr>
          <w:trHeight w:val="265"/>
        </w:trPr>
        <w:tc>
          <w:tcPr>
            <w:tcW w:w="675" w:type="dxa"/>
            <w:tcBorders>
              <w:right w:val="single" w:sz="4" w:space="0" w:color="auto"/>
            </w:tcBorders>
          </w:tcPr>
          <w:p w:rsidR="00B35168" w:rsidRDefault="00B35168" w:rsidP="00B4051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35168" w:rsidRDefault="00B35168" w:rsidP="00C87C8D">
            <w:pPr>
              <w:jc w:val="left"/>
            </w:pPr>
            <w:r>
              <w:rPr>
                <w:rFonts w:hint="eastAsia"/>
              </w:rPr>
              <w:t>学位论文原件</w:t>
            </w:r>
          </w:p>
        </w:tc>
        <w:tc>
          <w:tcPr>
            <w:tcW w:w="1706" w:type="dxa"/>
          </w:tcPr>
          <w:p w:rsidR="00B35168" w:rsidRDefault="00B35168" w:rsidP="009773DE">
            <w:pPr>
              <w:jc w:val="center"/>
            </w:pPr>
            <w:r>
              <w:rPr>
                <w:rFonts w:hint="eastAsia"/>
              </w:rPr>
              <w:t>学生撰写</w:t>
            </w:r>
          </w:p>
        </w:tc>
        <w:tc>
          <w:tcPr>
            <w:tcW w:w="2918" w:type="dxa"/>
          </w:tcPr>
          <w:p w:rsidR="00B35168" w:rsidRDefault="00B35168" w:rsidP="009773DE">
            <w:pPr>
              <w:jc w:val="center"/>
            </w:pPr>
            <w:r>
              <w:rPr>
                <w:rFonts w:hint="eastAsia"/>
              </w:rPr>
              <w:t>答辩后</w:t>
            </w:r>
          </w:p>
        </w:tc>
        <w:tc>
          <w:tcPr>
            <w:tcW w:w="5157" w:type="dxa"/>
          </w:tcPr>
          <w:p w:rsidR="00B35168" w:rsidRDefault="00B35168" w:rsidP="009773DE">
            <w:pPr>
              <w:jc w:val="left"/>
            </w:pPr>
            <w:r>
              <w:rPr>
                <w:rFonts w:hint="eastAsia"/>
              </w:rPr>
              <w:t>1</w:t>
            </w:r>
            <w:r w:rsidR="00B40519">
              <w:rPr>
                <w:rFonts w:hint="eastAsia"/>
              </w:rPr>
              <w:t>份，不匿名，导师签字，督导组审核后</w:t>
            </w:r>
            <w:r>
              <w:rPr>
                <w:rFonts w:hint="eastAsia"/>
              </w:rPr>
              <w:t>最终存档</w:t>
            </w:r>
          </w:p>
        </w:tc>
      </w:tr>
      <w:tr w:rsidR="00B35168" w:rsidTr="00B40519">
        <w:trPr>
          <w:trHeight w:val="364"/>
        </w:trPr>
        <w:tc>
          <w:tcPr>
            <w:tcW w:w="675" w:type="dxa"/>
            <w:tcBorders>
              <w:right w:val="single" w:sz="4" w:space="0" w:color="auto"/>
            </w:tcBorders>
          </w:tcPr>
          <w:p w:rsidR="00B35168" w:rsidRDefault="00B35168" w:rsidP="00B4051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35168" w:rsidRDefault="00B35168" w:rsidP="00C87C8D">
            <w:pPr>
              <w:jc w:val="left"/>
            </w:pPr>
            <w:r>
              <w:rPr>
                <w:rFonts w:hint="eastAsia"/>
              </w:rPr>
              <w:t>答辩委员会成员名单审批表</w:t>
            </w:r>
          </w:p>
        </w:tc>
        <w:tc>
          <w:tcPr>
            <w:tcW w:w="1706" w:type="dxa"/>
          </w:tcPr>
          <w:p w:rsidR="00B35168" w:rsidRPr="00B35168" w:rsidRDefault="00B35168" w:rsidP="009773DE">
            <w:pPr>
              <w:jc w:val="center"/>
            </w:pPr>
            <w:r>
              <w:rPr>
                <w:rFonts w:hint="eastAsia"/>
              </w:rPr>
              <w:t>下载页面</w:t>
            </w:r>
          </w:p>
        </w:tc>
        <w:tc>
          <w:tcPr>
            <w:tcW w:w="2918" w:type="dxa"/>
          </w:tcPr>
          <w:p w:rsidR="00B35168" w:rsidRDefault="009773DE" w:rsidP="009773DE">
            <w:pPr>
              <w:jc w:val="center"/>
            </w:pPr>
            <w:r>
              <w:rPr>
                <w:rFonts w:hint="eastAsia"/>
              </w:rPr>
              <w:t>公布答委名单后</w:t>
            </w:r>
          </w:p>
        </w:tc>
        <w:tc>
          <w:tcPr>
            <w:tcW w:w="5157" w:type="dxa"/>
          </w:tcPr>
          <w:p w:rsidR="00B35168" w:rsidRDefault="00B35168" w:rsidP="009773DE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份，不匿名，用于存档</w:t>
            </w:r>
          </w:p>
        </w:tc>
      </w:tr>
      <w:tr w:rsidR="00B35168" w:rsidTr="00B40519">
        <w:trPr>
          <w:trHeight w:val="278"/>
        </w:trPr>
        <w:tc>
          <w:tcPr>
            <w:tcW w:w="675" w:type="dxa"/>
            <w:tcBorders>
              <w:right w:val="single" w:sz="4" w:space="0" w:color="auto"/>
            </w:tcBorders>
          </w:tcPr>
          <w:p w:rsidR="00B35168" w:rsidRDefault="00B35168" w:rsidP="00B4051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35168" w:rsidRDefault="00B35168" w:rsidP="00C87C8D">
            <w:pPr>
              <w:jc w:val="left"/>
            </w:pPr>
            <w:r>
              <w:rPr>
                <w:rFonts w:hint="eastAsia"/>
              </w:rPr>
              <w:t>申请学位审批表</w:t>
            </w:r>
          </w:p>
        </w:tc>
        <w:tc>
          <w:tcPr>
            <w:tcW w:w="1706" w:type="dxa"/>
          </w:tcPr>
          <w:p w:rsidR="00B35168" w:rsidRDefault="00B35168" w:rsidP="009773DE">
            <w:pPr>
              <w:jc w:val="center"/>
            </w:pPr>
            <w:r w:rsidRPr="00E42BCA">
              <w:rPr>
                <w:rFonts w:hint="eastAsia"/>
              </w:rPr>
              <w:t>下载页面</w:t>
            </w:r>
          </w:p>
        </w:tc>
        <w:tc>
          <w:tcPr>
            <w:tcW w:w="2918" w:type="dxa"/>
          </w:tcPr>
          <w:p w:rsidR="00B35168" w:rsidRDefault="009773DE" w:rsidP="009773DE">
            <w:pPr>
              <w:jc w:val="center"/>
            </w:pPr>
            <w:r>
              <w:rPr>
                <w:rFonts w:hint="eastAsia"/>
              </w:rPr>
              <w:t>审核成绩前</w:t>
            </w:r>
          </w:p>
        </w:tc>
        <w:tc>
          <w:tcPr>
            <w:tcW w:w="5157" w:type="dxa"/>
          </w:tcPr>
          <w:p w:rsidR="00B35168" w:rsidRDefault="0083541A" w:rsidP="009773DE">
            <w:pPr>
              <w:jc w:val="left"/>
            </w:pPr>
            <w:r>
              <w:rPr>
                <w:rFonts w:hint="eastAsia"/>
              </w:rPr>
              <w:t>决议书页</w:t>
            </w:r>
            <w:r w:rsidR="00B35168">
              <w:rPr>
                <w:rFonts w:hint="eastAsia"/>
              </w:rPr>
              <w:t>学生及导师匿名</w:t>
            </w:r>
          </w:p>
        </w:tc>
      </w:tr>
      <w:tr w:rsidR="00B35168" w:rsidTr="00B40519">
        <w:trPr>
          <w:trHeight w:val="106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B35168" w:rsidRDefault="00B35168" w:rsidP="00B4051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B35168" w:rsidRDefault="00B35168" w:rsidP="00C87C8D">
            <w:pPr>
              <w:jc w:val="left"/>
            </w:pPr>
            <w:r>
              <w:rPr>
                <w:rFonts w:hint="eastAsia"/>
              </w:rPr>
              <w:t>研究生学位</w:t>
            </w:r>
            <w:r w:rsidR="00032F27">
              <w:rPr>
                <w:rFonts w:hint="eastAsia"/>
              </w:rPr>
              <w:t>论文学术评议书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B35168" w:rsidRDefault="00B35168" w:rsidP="009773DE">
            <w:pPr>
              <w:jc w:val="center"/>
            </w:pPr>
            <w:r w:rsidRPr="00E42BCA">
              <w:rPr>
                <w:rFonts w:hint="eastAsia"/>
              </w:rPr>
              <w:t>下载页面</w:t>
            </w: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:rsidR="00B35168" w:rsidRDefault="009773DE" w:rsidP="009773DE">
            <w:pPr>
              <w:jc w:val="center"/>
            </w:pPr>
            <w:r>
              <w:rPr>
                <w:rFonts w:hint="eastAsia"/>
              </w:rPr>
              <w:t>公布答委名单后</w:t>
            </w:r>
          </w:p>
        </w:tc>
        <w:tc>
          <w:tcPr>
            <w:tcW w:w="5157" w:type="dxa"/>
            <w:tcBorders>
              <w:bottom w:val="single" w:sz="4" w:space="0" w:color="auto"/>
            </w:tcBorders>
          </w:tcPr>
          <w:p w:rsidR="00B35168" w:rsidRDefault="00C87C8D" w:rsidP="009773DE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份，匿名</w:t>
            </w:r>
          </w:p>
        </w:tc>
      </w:tr>
      <w:tr w:rsidR="009773DE" w:rsidTr="00B40519">
        <w:trPr>
          <w:trHeight w:val="1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DE" w:rsidRDefault="009773DE" w:rsidP="00B4051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3DE" w:rsidRDefault="009773DE" w:rsidP="00560FF9">
            <w:r>
              <w:rPr>
                <w:rFonts w:hint="eastAsia"/>
              </w:rPr>
              <w:t>答辩记录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9773DE" w:rsidRDefault="009773DE" w:rsidP="009773DE">
            <w:pPr>
              <w:jc w:val="center"/>
            </w:pPr>
            <w:r w:rsidRPr="00E42BCA">
              <w:rPr>
                <w:rFonts w:hint="eastAsia"/>
              </w:rPr>
              <w:t>下载页面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9773DE" w:rsidRDefault="009773DE" w:rsidP="009773DE">
            <w:pPr>
              <w:jc w:val="center"/>
            </w:pPr>
            <w:r w:rsidRPr="00BC2459">
              <w:rPr>
                <w:rFonts w:hint="eastAsia"/>
              </w:rPr>
              <w:t>公布答委名单后</w:t>
            </w:r>
          </w:p>
        </w:tc>
        <w:tc>
          <w:tcPr>
            <w:tcW w:w="5157" w:type="dxa"/>
            <w:tcBorders>
              <w:top w:val="single" w:sz="4" w:space="0" w:color="auto"/>
              <w:bottom w:val="single" w:sz="4" w:space="0" w:color="auto"/>
            </w:tcBorders>
          </w:tcPr>
          <w:p w:rsidR="009773DE" w:rsidRDefault="009773DE" w:rsidP="009773DE">
            <w:pPr>
              <w:jc w:val="left"/>
            </w:pPr>
            <w:r>
              <w:rPr>
                <w:rFonts w:hint="eastAsia"/>
              </w:rPr>
              <w:t>无要求</w:t>
            </w:r>
          </w:p>
        </w:tc>
      </w:tr>
      <w:tr w:rsidR="009773DE" w:rsidTr="00B40519">
        <w:trPr>
          <w:trHeight w:val="14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DE" w:rsidRDefault="009773DE" w:rsidP="00B4051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3DE" w:rsidRDefault="009773DE" w:rsidP="00560FF9">
            <w:r>
              <w:rPr>
                <w:rFonts w:hint="eastAsia"/>
              </w:rPr>
              <w:t>表决票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9773DE" w:rsidRDefault="009773DE" w:rsidP="009773DE">
            <w:pPr>
              <w:jc w:val="center"/>
            </w:pPr>
            <w:r>
              <w:rPr>
                <w:rFonts w:hint="eastAsia"/>
              </w:rPr>
              <w:t>办公室领取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9773DE" w:rsidRDefault="009773DE" w:rsidP="009773DE">
            <w:pPr>
              <w:jc w:val="center"/>
            </w:pPr>
            <w:r w:rsidRPr="00BC2459">
              <w:rPr>
                <w:rFonts w:hint="eastAsia"/>
              </w:rPr>
              <w:t>公布答委名单后</w:t>
            </w:r>
          </w:p>
        </w:tc>
        <w:tc>
          <w:tcPr>
            <w:tcW w:w="5157" w:type="dxa"/>
            <w:tcBorders>
              <w:top w:val="single" w:sz="4" w:space="0" w:color="auto"/>
              <w:bottom w:val="single" w:sz="4" w:space="0" w:color="auto"/>
            </w:tcBorders>
          </w:tcPr>
          <w:p w:rsidR="009773DE" w:rsidRDefault="009773DE" w:rsidP="009773DE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份，只填写题目及专业</w:t>
            </w:r>
          </w:p>
        </w:tc>
      </w:tr>
      <w:tr w:rsidR="00B35168" w:rsidTr="00B40519">
        <w:trPr>
          <w:trHeight w:val="1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68" w:rsidRDefault="0083541A" w:rsidP="00B4051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168" w:rsidRDefault="0083541A" w:rsidP="009773DE">
            <w:pPr>
              <w:jc w:val="left"/>
            </w:pPr>
            <w:r>
              <w:rPr>
                <w:rFonts w:hint="eastAsia"/>
              </w:rPr>
              <w:t>预审意见答复表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68" w:rsidRDefault="00B35168" w:rsidP="009773DE">
            <w:pPr>
              <w:jc w:val="center"/>
            </w:pPr>
            <w:r w:rsidRPr="00E42BCA">
              <w:rPr>
                <w:rFonts w:hint="eastAsia"/>
              </w:rPr>
              <w:t>下载页面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68" w:rsidRDefault="009773DE" w:rsidP="009773DE">
            <w:pPr>
              <w:jc w:val="center"/>
            </w:pPr>
            <w:r>
              <w:rPr>
                <w:rFonts w:hint="eastAsia"/>
              </w:rPr>
              <w:t>预审答复后</w:t>
            </w:r>
          </w:p>
        </w:tc>
        <w:tc>
          <w:tcPr>
            <w:tcW w:w="5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68" w:rsidRDefault="009773DE" w:rsidP="009773DE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份，其中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份匿名，另一份导师签字。要求回答所有预审中形成的修改意见。</w:t>
            </w:r>
          </w:p>
        </w:tc>
      </w:tr>
      <w:tr w:rsidR="00B35168" w:rsidTr="00B40519">
        <w:trPr>
          <w:trHeight w:val="15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68" w:rsidRDefault="0083541A" w:rsidP="00B4051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168" w:rsidRDefault="009773DE" w:rsidP="00560FF9">
            <w:r w:rsidRPr="009773DE">
              <w:rPr>
                <w:rFonts w:ascii="Arial" w:hAnsi="Arial" w:cs="Arial"/>
                <w:color w:val="000000"/>
                <w:kern w:val="0"/>
                <w:szCs w:val="21"/>
              </w:rPr>
              <w:t>西南交通大学应届毕业硕士登记表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B35168" w:rsidRDefault="00B35168" w:rsidP="009773DE">
            <w:pPr>
              <w:jc w:val="center"/>
            </w:pPr>
            <w:r w:rsidRPr="00E42BCA">
              <w:rPr>
                <w:rFonts w:hint="eastAsia"/>
              </w:rPr>
              <w:t>下载页面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B35168" w:rsidRDefault="009773DE" w:rsidP="009773DE">
            <w:pPr>
              <w:jc w:val="center"/>
            </w:pPr>
            <w:r>
              <w:rPr>
                <w:rFonts w:hint="eastAsia"/>
              </w:rPr>
              <w:t>审核成绩前</w:t>
            </w:r>
          </w:p>
        </w:tc>
        <w:tc>
          <w:tcPr>
            <w:tcW w:w="5157" w:type="dxa"/>
            <w:tcBorders>
              <w:top w:val="single" w:sz="4" w:space="0" w:color="auto"/>
              <w:bottom w:val="single" w:sz="4" w:space="0" w:color="auto"/>
            </w:tcBorders>
          </w:tcPr>
          <w:p w:rsidR="00B35168" w:rsidRDefault="009773DE" w:rsidP="009773DE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份，论文数量要求按学校期刊目录填写</w:t>
            </w:r>
            <w:r w:rsidR="00B40519">
              <w:rPr>
                <w:rFonts w:hint="eastAsia"/>
              </w:rPr>
              <w:t>，</w:t>
            </w:r>
            <w:r w:rsidR="00B40519" w:rsidRPr="009773DE">
              <w:rPr>
                <w:rFonts w:ascii="Arial" w:hAnsi="Arial" w:cs="Arial"/>
                <w:color w:val="000000"/>
                <w:kern w:val="0"/>
                <w:szCs w:val="21"/>
              </w:rPr>
              <w:t>学位论文成绩评定一栏由答辩秘书填写</w:t>
            </w:r>
            <w:r w:rsidR="00B40519">
              <w:rPr>
                <w:rFonts w:ascii="Arial" w:hAnsi="Arial" w:cs="Arial" w:hint="eastAsia"/>
                <w:color w:val="000000"/>
                <w:kern w:val="0"/>
                <w:szCs w:val="21"/>
              </w:rPr>
              <w:t>。信息与申报学位电子系统填报务必一致。</w:t>
            </w:r>
          </w:p>
        </w:tc>
      </w:tr>
      <w:tr w:rsidR="00B35168" w:rsidTr="00B40519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68" w:rsidRDefault="0083541A" w:rsidP="00B4051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168" w:rsidRDefault="0083541A" w:rsidP="00560FF9">
            <w:r>
              <w:rPr>
                <w:rFonts w:hint="eastAsia"/>
              </w:rPr>
              <w:t>答委意见答复表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B35168" w:rsidRDefault="009773DE" w:rsidP="009773DE">
            <w:pPr>
              <w:jc w:val="center"/>
            </w:pPr>
            <w:r w:rsidRPr="00E42BCA">
              <w:rPr>
                <w:rFonts w:hint="eastAsia"/>
              </w:rPr>
              <w:t>下载页面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B35168" w:rsidRDefault="009773DE" w:rsidP="009773DE">
            <w:pPr>
              <w:jc w:val="center"/>
            </w:pPr>
            <w:r>
              <w:rPr>
                <w:rFonts w:hint="eastAsia"/>
              </w:rPr>
              <w:t>答辩后</w:t>
            </w:r>
          </w:p>
        </w:tc>
        <w:tc>
          <w:tcPr>
            <w:tcW w:w="5157" w:type="dxa"/>
            <w:tcBorders>
              <w:top w:val="single" w:sz="4" w:space="0" w:color="auto"/>
              <w:bottom w:val="single" w:sz="4" w:space="0" w:color="auto"/>
            </w:tcBorders>
          </w:tcPr>
          <w:p w:rsidR="00B35168" w:rsidRDefault="009773DE" w:rsidP="009773DE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份，导师签字</w:t>
            </w:r>
          </w:p>
        </w:tc>
      </w:tr>
      <w:tr w:rsidR="00B40519" w:rsidTr="00B40519">
        <w:trPr>
          <w:trHeight w:val="1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19" w:rsidRDefault="00B40519" w:rsidP="00B40519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519" w:rsidRDefault="00B40519" w:rsidP="00560FF9">
            <w:r>
              <w:rPr>
                <w:rFonts w:hint="eastAsia"/>
              </w:rPr>
              <w:t>学生成绩单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B40519" w:rsidRPr="00B40519" w:rsidRDefault="00B40519" w:rsidP="009773DE">
            <w:pPr>
              <w:jc w:val="center"/>
            </w:pPr>
            <w:r>
              <w:rPr>
                <w:rFonts w:hint="eastAsia"/>
              </w:rPr>
              <w:t>研究生系统打印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B40519" w:rsidRDefault="00B40519" w:rsidP="009773DE">
            <w:pPr>
              <w:jc w:val="center"/>
            </w:pPr>
            <w:r>
              <w:rPr>
                <w:rFonts w:hint="eastAsia"/>
              </w:rPr>
              <w:t>审核成绩前</w:t>
            </w:r>
          </w:p>
        </w:tc>
        <w:tc>
          <w:tcPr>
            <w:tcW w:w="5157" w:type="dxa"/>
            <w:tcBorders>
              <w:top w:val="single" w:sz="4" w:space="0" w:color="auto"/>
              <w:bottom w:val="single" w:sz="4" w:space="0" w:color="auto"/>
            </w:tcBorders>
          </w:tcPr>
          <w:p w:rsidR="00B40519" w:rsidRDefault="00B40519" w:rsidP="009773DE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份，用于审核成绩</w:t>
            </w:r>
          </w:p>
        </w:tc>
      </w:tr>
    </w:tbl>
    <w:p w:rsidR="00B40519" w:rsidRDefault="009773DE" w:rsidP="00B40519">
      <w:pPr>
        <w:spacing w:before="100" w:beforeAutospacing="1" w:after="100" w:afterAutospacing="1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9773DE">
        <w:rPr>
          <w:rFonts w:ascii="Arial" w:hAnsi="Arial" w:cs="Arial"/>
          <w:color w:val="000000"/>
          <w:kern w:val="0"/>
          <w:szCs w:val="21"/>
        </w:rPr>
        <w:t>《硕士研究答辩材料》</w:t>
      </w:r>
      <w:r>
        <w:rPr>
          <w:rFonts w:ascii="Arial" w:hAnsi="Arial" w:cs="Arial" w:hint="eastAsia"/>
          <w:color w:val="000000"/>
          <w:kern w:val="0"/>
          <w:szCs w:val="21"/>
        </w:rPr>
        <w:t>中</w:t>
      </w:r>
      <w:r w:rsidRPr="009773DE">
        <w:rPr>
          <w:rFonts w:ascii="Arial" w:hAnsi="Arial" w:cs="Arial"/>
          <w:color w:val="000000"/>
          <w:kern w:val="0"/>
          <w:szCs w:val="21"/>
        </w:rPr>
        <w:t>，凡导师签字都要完成，系主任、院系委员会意见不签，由秘书老师统一盖章。</w:t>
      </w:r>
    </w:p>
    <w:p w:rsidR="009773DE" w:rsidRPr="009773DE" w:rsidRDefault="009773DE" w:rsidP="00B40519">
      <w:pPr>
        <w:spacing w:before="100" w:beforeAutospacing="1" w:after="100" w:afterAutospacing="1"/>
        <w:jc w:val="left"/>
        <w:rPr>
          <w:rFonts w:ascii="Arial" w:hAnsi="Arial" w:cs="Arial"/>
          <w:color w:val="000000"/>
          <w:kern w:val="0"/>
          <w:szCs w:val="21"/>
        </w:rPr>
      </w:pPr>
      <w:r w:rsidRPr="009773DE">
        <w:rPr>
          <w:rFonts w:ascii="Arial" w:hAnsi="Arial" w:cs="Arial"/>
          <w:color w:val="000000"/>
          <w:kern w:val="0"/>
          <w:szCs w:val="21"/>
        </w:rPr>
        <w:t>3</w:t>
      </w:r>
      <w:r w:rsidRPr="009773DE">
        <w:rPr>
          <w:rFonts w:ascii="Arial" w:hAnsi="Arial" w:cs="Arial"/>
          <w:color w:val="000000"/>
          <w:kern w:val="0"/>
          <w:szCs w:val="21"/>
        </w:rPr>
        <w:t>、《申请学位审批表》</w:t>
      </w:r>
      <w:r w:rsidR="00B40519">
        <w:rPr>
          <w:rFonts w:ascii="Arial" w:hAnsi="Arial" w:cs="Arial" w:hint="eastAsia"/>
          <w:color w:val="000000"/>
          <w:kern w:val="0"/>
          <w:szCs w:val="21"/>
        </w:rPr>
        <w:t>及《应届毕业硕士登记表》</w:t>
      </w:r>
      <w:r w:rsidRPr="009773DE">
        <w:rPr>
          <w:rFonts w:ascii="Arial" w:hAnsi="Arial" w:cs="Arial"/>
          <w:color w:val="000000"/>
          <w:kern w:val="0"/>
          <w:szCs w:val="21"/>
        </w:rPr>
        <w:t>中</w:t>
      </w:r>
      <w:r w:rsidRPr="009773DE">
        <w:rPr>
          <w:rFonts w:ascii="Arial" w:hAnsi="Arial" w:cs="Arial"/>
          <w:color w:val="000000"/>
          <w:kern w:val="0"/>
          <w:szCs w:val="21"/>
        </w:rPr>
        <w:t>“</w:t>
      </w:r>
      <w:r w:rsidRPr="009773DE">
        <w:rPr>
          <w:rFonts w:ascii="Arial" w:hAnsi="Arial" w:cs="Arial"/>
          <w:color w:val="000000"/>
          <w:kern w:val="0"/>
          <w:szCs w:val="21"/>
        </w:rPr>
        <w:t>成绩栏</w:t>
      </w:r>
      <w:r w:rsidRPr="009773DE">
        <w:rPr>
          <w:rFonts w:ascii="Arial" w:hAnsi="Arial" w:cs="Arial"/>
          <w:color w:val="000000"/>
          <w:kern w:val="0"/>
          <w:szCs w:val="21"/>
        </w:rPr>
        <w:t>”</w:t>
      </w:r>
      <w:r w:rsidRPr="009773DE">
        <w:rPr>
          <w:rFonts w:ascii="Arial" w:hAnsi="Arial" w:cs="Arial"/>
          <w:color w:val="000000"/>
          <w:kern w:val="0"/>
          <w:szCs w:val="21"/>
        </w:rPr>
        <w:t>填写完毕后，到研究生教育中心审核成绩，否则不能参加答辩。</w:t>
      </w:r>
    </w:p>
    <w:sectPr w:rsidR="009773DE" w:rsidRPr="009773DE" w:rsidSect="00B351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A5F" w:rsidRDefault="00B87A5F" w:rsidP="009773DE">
      <w:r>
        <w:separator/>
      </w:r>
    </w:p>
  </w:endnote>
  <w:endnote w:type="continuationSeparator" w:id="1">
    <w:p w:rsidR="00B87A5F" w:rsidRDefault="00B87A5F" w:rsidP="00977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A5F" w:rsidRDefault="00B87A5F" w:rsidP="009773DE">
      <w:r>
        <w:separator/>
      </w:r>
    </w:p>
  </w:footnote>
  <w:footnote w:type="continuationSeparator" w:id="1">
    <w:p w:rsidR="00B87A5F" w:rsidRDefault="00B87A5F" w:rsidP="009773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74F7F"/>
    <w:multiLevelType w:val="hybridMultilevel"/>
    <w:tmpl w:val="B03223A6"/>
    <w:lvl w:ilvl="0" w:tplc="D334EF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FF9"/>
    <w:rsid w:val="00032F27"/>
    <w:rsid w:val="00212FB1"/>
    <w:rsid w:val="00557DB4"/>
    <w:rsid w:val="00560FF9"/>
    <w:rsid w:val="00692E6D"/>
    <w:rsid w:val="0083541A"/>
    <w:rsid w:val="009773DE"/>
    <w:rsid w:val="00A24680"/>
    <w:rsid w:val="00B35168"/>
    <w:rsid w:val="00B40519"/>
    <w:rsid w:val="00B87A5F"/>
    <w:rsid w:val="00C87C8D"/>
    <w:rsid w:val="00D2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F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541A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977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773D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77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773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9D98A-DCD4-4B94-9A1F-C16E4370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102</Words>
  <Characters>586</Characters>
  <Application>Microsoft Office Word</Application>
  <DocSecurity>0</DocSecurity>
  <Lines>4</Lines>
  <Paragraphs>1</Paragraphs>
  <ScaleCrop>false</ScaleCrop>
  <Company>CHINA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2017-05-08T03:10:00Z</dcterms:created>
  <dcterms:modified xsi:type="dcterms:W3CDTF">2017-05-08T06:00:00Z</dcterms:modified>
</cp:coreProperties>
</file>